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5.0" w:type="dxa"/>
        <w:jc w:val="center"/>
        <w:tblLayout w:type="fixed"/>
        <w:tblLook w:val="0000"/>
      </w:tblPr>
      <w:tblGrid>
        <w:gridCol w:w="1275"/>
        <w:gridCol w:w="1753"/>
        <w:gridCol w:w="777"/>
        <w:gridCol w:w="6519"/>
        <w:gridCol w:w="21"/>
        <w:tblGridChange w:id="0">
          <w:tblGrid>
            <w:gridCol w:w="1275"/>
            <w:gridCol w:w="1753"/>
            <w:gridCol w:w="777"/>
            <w:gridCol w:w="6519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4162.010.26.1.2927-2025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MANUEL SALVADOR OLAYA HENAO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16.707.661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1075790100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8823456332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formato de sesiones de clase del programa deporvida de la comuna 4,en la disciplina de futbol sala</w:t>
            </w:r>
          </w:p>
          <w:p w:rsidR="00000000" w:rsidDel="00000000" w:rsidP="00000000" w:rsidRDefault="00000000" w:rsidRPr="00000000" w14:paraId="0000006A">
            <w:pPr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capacitación el 09 de septiembre de 2025 del programa deporvida  en el coliseo de la unión  donde se trato sobre temas técnicos de la disciplina futbol sala.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sobre  temas de inteligencia interpersonal. el 16 de septiembre de 2025 del programa deporvida  en el coliseo miguel calero 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sesiones de entrenamiento en el  barrio calima con los beneficiarios de la comuna 4 en la disciplina de fútbol sala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2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MANUEL SALVADOR OLAYA HENAO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543050" cy="2571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257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/sept/2025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b-qzmvOISJeRy7ES6KqcBdhbg4nVMmn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S4VNTmlCTMf/gXbwORoZ1HNtuQ==">CgMxLjA4AHIhMTY2WnJDVk8tTF85VzdUdHFyQWhzVDV4a2h3aXhVdXZS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2025-08-31T18:56:00Z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